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xmlns:wp14="http://schemas.microsoft.com/office/word/2010/wordml" w:rsidP="6D1B4A99" wp14:paraId="7F90A716" wp14:textId="09F16200">
      <w:pPr>
        <w:pStyle w:val="Normal"/>
      </w:pPr>
      <w:r w:rsidRPr="6D1B4A99" w:rsidR="266C19A7">
        <w:rPr>
          <w:rFonts w:ascii="Aptos" w:hAnsi="Aptos" w:eastAsia="Aptos" w:cs="Aptos"/>
          <w:noProof w:val="0"/>
          <w:sz w:val="24"/>
          <w:szCs w:val="24"/>
          <w:lang w:val="nl-NL"/>
        </w:rPr>
        <w:t xml:space="preserve">Klachtenregeling </w:t>
      </w:r>
    </w:p>
    <w:p xmlns:wp14="http://schemas.microsoft.com/office/word/2010/wordml" w:rsidP="6D1B4A99" wp14:paraId="7B5CAEB5" wp14:textId="75B19DDF">
      <w:pPr>
        <w:pStyle w:val="Normal"/>
      </w:pPr>
      <w:r w:rsidRPr="6D1B4A99" w:rsidR="266C19A7">
        <w:rPr>
          <w:rFonts w:ascii="Aptos" w:hAnsi="Aptos" w:eastAsia="Aptos" w:cs="Aptos"/>
          <w:noProof w:val="0"/>
          <w:sz w:val="24"/>
          <w:szCs w:val="24"/>
          <w:lang w:val="nl-NL"/>
        </w:rPr>
        <w:t>Soms vinden op school gebeurtenissen plaats waar u het als ouder of personeelslid niet mee eens bent. U kunt dan een klacht indienen. In veel gevallen is het raadzaam om eerst te proberen om met elkaar in gesprek te gaan en samen naar een oplossing te zoeken. Als u er samen niet uitkomt, kunt u de kwestie neerleggen bij de schooldirecteur. In het geval dat u een meningsverschil met de schooldirecteur heeft, gaat u in eerste instantie naar het college van bestuur. Elke school heeft een contactpersoon, die u kan ondersteunen bij de informele afhandeling van de klacht. Ook kan de contactpersoon u doorverwijzen naar de vertrouwenspersoon. De vertrouwenspersoon zal de mogelijkheden tot bemiddeling onderzoeken en zo mogelijk zelf bemiddelen bij het zoeken naar een oplossing. De stichting Panta Rhei, waartoe onze school behoort, heeft twee onafhankelijke vertrouwenspersonen Cissy van Eede en Marije Kooiker (zie bijlage 1 voor contactgegevens). Mocht het niet lukken om samen met de betrokkenen tot een oplossing te komen, of wilt u liever rechtstreeks bij een onafhankelijke organisatie de klacht neerleggen, dan kunt u een klacht indienen bij een landelijke klachtencommissie: Stichting Onderwijsgeschillen, Postbus 85191, 3508 AD Utrecht Tel: 030-2809590. De klachtenregeling is te vinden op onze website en op de website van Panta Rhei: www.stichtingpantarhei.nl onder ‘beleid’.</w:t>
      </w:r>
    </w:p>
    <w:p w:rsidR="6D1B4A99" w:rsidP="6D1B4A99" w:rsidRDefault="6D1B4A99" w14:paraId="587A6B9B" w14:textId="5496B3CE">
      <w:pPr>
        <w:pStyle w:val="Normal"/>
        <w:rPr>
          <w:rFonts w:ascii="Aptos" w:hAnsi="Aptos" w:eastAsia="Aptos" w:cs="Aptos"/>
          <w:noProof w:val="0"/>
          <w:sz w:val="24"/>
          <w:szCs w:val="24"/>
          <w:lang w:val="nl-NL"/>
        </w:rPr>
      </w:pPr>
    </w:p>
    <w:p w:rsidR="7864E00E" w:rsidP="6D1B4A99" w:rsidRDefault="7864E00E" w14:paraId="4488337D" w14:textId="1A634413">
      <w:pPr>
        <w:pStyle w:val="Normal"/>
      </w:pPr>
      <w:r w:rsidR="7864E00E">
        <w:drawing>
          <wp:inline wp14:editId="52011D78" wp14:anchorId="42DA3238">
            <wp:extent cx="3600953" cy="3048425"/>
            <wp:effectExtent l="0" t="0" r="0" b="0"/>
            <wp:docPr id="33137410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31374100" name="Picture 331374100"/>
                    <pic:cNvPicPr/>
                  </pic:nvPicPr>
                  <pic:blipFill>
                    <a:blip xmlns:r="http://schemas.openxmlformats.org/officeDocument/2006/relationships" r:embed="rId1715965568">
                      <a:extLst>
                        <a:ext uri="{28A0092B-C50C-407E-A947-70E740481C1C}">
                          <a14:useLocalDpi xmlns:a14="http://schemas.microsoft.com/office/drawing/2010/main"/>
                        </a:ext>
                      </a:extLst>
                    </a:blip>
                    <a:stretch>
                      <a:fillRect/>
                    </a:stretch>
                  </pic:blipFill>
                  <pic:spPr>
                    <a:xfrm>
                      <a:off x="0" y="0"/>
                      <a:ext cx="3600953" cy="3048425"/>
                    </a:xfrm>
                    <a:prstGeom prst="rect">
                      <a:avLst/>
                    </a:prstGeom>
                  </pic:spPr>
                </pic:pic>
              </a:graphicData>
            </a:graphic>
          </wp:inline>
        </w:drawing>
      </w:r>
    </w:p>
    <w:sectPr>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8AF6E4"/>
    <w:rsid w:val="266C19A7"/>
    <w:rsid w:val="3146D263"/>
    <w:rsid w:val="6D1B4A99"/>
    <w:rsid w:val="768AF6E4"/>
    <w:rsid w:val="7864E00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160578"/>
  <w15:chartTrackingRefBased/>
  <w15:docId w15:val="{31CFC172-7131-40E3-93C5-237E327A03F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nl-NL"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image" Target="/media/image.png" Id="rId1715965568"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2026-06-02T21:00:17.0313903Z</dcterms:created>
  <dcterms:modified xsi:type="dcterms:W3CDTF">2026-06-02T21:02:21.2289401Z</dcterms:modified>
  <dc:creator>Iboya Pietersz</dc:creator>
  <lastModifiedBy>Iboya Pietersz</lastModifiedBy>
</coreProperties>
</file>